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875" w:type="dxa"/>
        <w:tblLayout w:type="fixed"/>
        <w:tblLook w:val="04A0" w:firstRow="1" w:lastRow="0" w:firstColumn="1" w:lastColumn="0" w:noHBand="0" w:noVBand="1"/>
      </w:tblPr>
      <w:tblGrid>
        <w:gridCol w:w="4703"/>
        <w:gridCol w:w="1469"/>
        <w:gridCol w:w="4703"/>
      </w:tblGrid>
      <w:tr w:rsidR="00107E79">
        <w:trPr>
          <w:trHeight w:val="1361"/>
        </w:trPr>
        <w:tc>
          <w:tcPr>
            <w:tcW w:w="4702" w:type="dxa"/>
          </w:tcPr>
          <w:p w:rsidR="00107E79" w:rsidRDefault="00CA4D5B">
            <w:pPr>
              <w:pStyle w:val="ab"/>
              <w:spacing w:line="360" w:lineRule="auto"/>
              <w:jc w:val="center"/>
              <w:rPr>
                <w:b/>
                <w:bCs/>
                <w:sz w:val="18"/>
                <w:szCs w:val="18"/>
                <w:lang w:val="tt-RU"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Муниципальное бюджетное общеобразовательное учреждение «</w:t>
            </w:r>
            <w:r>
              <w:rPr>
                <w:b/>
                <w:bCs/>
                <w:sz w:val="18"/>
                <w:szCs w:val="18"/>
                <w:lang w:val="tt-RU" w:eastAsia="en-US"/>
              </w:rPr>
              <w:t>Гимназия</w:t>
            </w:r>
            <w:r>
              <w:rPr>
                <w:b/>
                <w:bCs/>
                <w:sz w:val="18"/>
                <w:szCs w:val="18"/>
                <w:lang w:eastAsia="en-US"/>
              </w:rPr>
              <w:t>»</w:t>
            </w:r>
            <w:r>
              <w:rPr>
                <w:b/>
                <w:bCs/>
                <w:sz w:val="18"/>
                <w:szCs w:val="18"/>
                <w:lang w:val="tt-RU" w:eastAsia="en-US"/>
              </w:rPr>
              <w:t xml:space="preserve"> г.</w:t>
            </w:r>
            <w:r>
              <w:rPr>
                <w:b/>
                <w:bCs/>
                <w:sz w:val="18"/>
                <w:szCs w:val="18"/>
                <w:lang w:eastAsia="en-US"/>
              </w:rPr>
              <w:t>Мензелинск</w:t>
            </w:r>
            <w:r>
              <w:rPr>
                <w:b/>
                <w:bCs/>
                <w:sz w:val="18"/>
                <w:szCs w:val="18"/>
                <w:lang w:val="tt-RU" w:eastAsia="en-US"/>
              </w:rPr>
              <w:t>а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val="tt-RU" w:eastAsia="en-US"/>
              </w:rPr>
              <w:t xml:space="preserve"> Республики Татарстан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423700, г.Мензелинск, ул.</w:t>
            </w:r>
            <w:r>
              <w:rPr>
                <w:b/>
                <w:sz w:val="18"/>
                <w:szCs w:val="18"/>
                <w:lang w:val="tt-RU" w:eastAsia="en-US"/>
              </w:rPr>
              <w:t>Челнинский  тракт</w:t>
            </w:r>
            <w:r>
              <w:rPr>
                <w:b/>
                <w:sz w:val="18"/>
                <w:szCs w:val="18"/>
                <w:lang w:eastAsia="en-US"/>
              </w:rPr>
              <w:t>, д.1 А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val="tt-RU"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тел. /факс (85555) 3–</w:t>
            </w:r>
            <w:r>
              <w:rPr>
                <w:b/>
                <w:sz w:val="18"/>
                <w:szCs w:val="18"/>
                <w:lang w:val="tt-RU" w:eastAsia="en-US"/>
              </w:rPr>
              <w:t>51</w:t>
            </w:r>
            <w:r>
              <w:rPr>
                <w:b/>
                <w:sz w:val="18"/>
                <w:szCs w:val="18"/>
                <w:lang w:eastAsia="en-US"/>
              </w:rPr>
              <w:t>-</w:t>
            </w:r>
            <w:r>
              <w:rPr>
                <w:b/>
                <w:sz w:val="18"/>
                <w:szCs w:val="18"/>
                <w:lang w:val="tt-RU" w:eastAsia="en-US"/>
              </w:rPr>
              <w:t>01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val="en-US" w:eastAsia="en-US"/>
              </w:rPr>
              <w:t>E</w:t>
            </w:r>
            <w:r>
              <w:rPr>
                <w:b/>
                <w:sz w:val="18"/>
                <w:szCs w:val="18"/>
                <w:lang w:eastAsia="en-US"/>
              </w:rPr>
              <w:t>-</w:t>
            </w:r>
            <w:r>
              <w:rPr>
                <w:b/>
                <w:sz w:val="18"/>
                <w:szCs w:val="18"/>
                <w:lang w:val="en-US" w:eastAsia="en-US"/>
              </w:rPr>
              <w:t>mail</w:t>
            </w:r>
            <w:r>
              <w:rPr>
                <w:b/>
                <w:sz w:val="18"/>
                <w:szCs w:val="18"/>
                <w:lang w:eastAsia="en-US"/>
              </w:rPr>
              <w:t xml:space="preserve">: </w:t>
            </w:r>
            <w:hyperlink r:id="rId6" w:history="1">
              <w:r>
                <w:rPr>
                  <w:rStyle w:val="a3"/>
                  <w:sz w:val="18"/>
                  <w:szCs w:val="18"/>
                  <w:lang w:val="en-US" w:eastAsia="en-US"/>
                </w:rPr>
                <w:t>sch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1104_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tg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@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mail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ru</w:t>
              </w:r>
            </w:hyperlink>
          </w:p>
          <w:p w:rsidR="00107E79" w:rsidRDefault="0099697C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hyperlink r:id="rId7" w:history="1"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http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://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www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gimnazia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-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menz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edusite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ru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/</w:t>
              </w:r>
            </w:hyperlink>
          </w:p>
        </w:tc>
        <w:tc>
          <w:tcPr>
            <w:tcW w:w="1469" w:type="dxa"/>
          </w:tcPr>
          <w:p w:rsidR="00107E79" w:rsidRDefault="00CA4D5B">
            <w:pPr>
              <w:pStyle w:val="ab"/>
              <w:spacing w:line="360" w:lineRule="auto"/>
              <w:jc w:val="both"/>
              <w:rPr>
                <w:b/>
                <w:sz w:val="18"/>
                <w:szCs w:val="18"/>
                <w:lang w:val="en-US" w:eastAsia="en-US"/>
              </w:rPr>
            </w:pPr>
            <w:r>
              <w:rPr>
                <w:b/>
                <w:noProof/>
                <w:sz w:val="18"/>
                <w:szCs w:val="18"/>
              </w:rPr>
              <w:drawing>
                <wp:inline distT="0" distB="0" distL="0" distR="0">
                  <wp:extent cx="781050" cy="771525"/>
                  <wp:effectExtent l="19050" t="0" r="0" b="0"/>
                  <wp:docPr id="26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2" w:type="dxa"/>
          </w:tcPr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Татарстан Республикасы </w:t>
            </w:r>
            <w:r>
              <w:rPr>
                <w:b/>
                <w:sz w:val="18"/>
                <w:szCs w:val="18"/>
                <w:lang w:val="be-BY" w:eastAsia="en-US"/>
              </w:rPr>
              <w:t>Минзәлә шәһәренең “Гимназия “ муниципаль бюджет гомуми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val="be-BY" w:eastAsia="en-US"/>
              </w:rPr>
            </w:pPr>
            <w:r>
              <w:rPr>
                <w:b/>
                <w:sz w:val="18"/>
                <w:szCs w:val="18"/>
                <w:lang w:val="be-BY" w:eastAsia="en-US"/>
              </w:rPr>
              <w:t xml:space="preserve"> белем учреждениесе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val="be-BY" w:eastAsia="en-US"/>
              </w:rPr>
            </w:pPr>
            <w:r>
              <w:rPr>
                <w:b/>
                <w:sz w:val="18"/>
                <w:szCs w:val="18"/>
                <w:lang w:val="be-BY" w:eastAsia="en-US"/>
              </w:rPr>
              <w:t>423700, Минзәлә  шәһәре, Чаллы  тракты  урамы,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val="be-BY" w:eastAsia="en-US"/>
              </w:rPr>
              <w:t xml:space="preserve">1 А йорт, </w:t>
            </w:r>
            <w:r>
              <w:rPr>
                <w:b/>
                <w:sz w:val="18"/>
                <w:szCs w:val="18"/>
                <w:lang w:eastAsia="en-US"/>
              </w:rPr>
              <w:t>тел. /факс (85555) 3–</w:t>
            </w:r>
            <w:r>
              <w:rPr>
                <w:b/>
                <w:sz w:val="18"/>
                <w:szCs w:val="18"/>
                <w:lang w:val="tt-RU" w:eastAsia="en-US"/>
              </w:rPr>
              <w:t>51</w:t>
            </w:r>
            <w:r>
              <w:rPr>
                <w:b/>
                <w:sz w:val="18"/>
                <w:szCs w:val="18"/>
                <w:lang w:eastAsia="en-US"/>
              </w:rPr>
              <w:t>-</w:t>
            </w:r>
            <w:r>
              <w:rPr>
                <w:b/>
                <w:sz w:val="18"/>
                <w:szCs w:val="18"/>
                <w:lang w:val="tt-RU" w:eastAsia="en-US"/>
              </w:rPr>
              <w:t>01</w:t>
            </w:r>
          </w:p>
          <w:p w:rsidR="00107E79" w:rsidRDefault="00CA4D5B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val="en-US" w:eastAsia="en-US"/>
              </w:rPr>
              <w:t>E</w:t>
            </w:r>
            <w:r>
              <w:rPr>
                <w:b/>
                <w:sz w:val="18"/>
                <w:szCs w:val="18"/>
                <w:lang w:eastAsia="en-US"/>
              </w:rPr>
              <w:t>-</w:t>
            </w:r>
            <w:r>
              <w:rPr>
                <w:b/>
                <w:sz w:val="18"/>
                <w:szCs w:val="18"/>
                <w:lang w:val="en-US" w:eastAsia="en-US"/>
              </w:rPr>
              <w:t>mail</w:t>
            </w:r>
            <w:r>
              <w:rPr>
                <w:b/>
                <w:sz w:val="18"/>
                <w:szCs w:val="18"/>
                <w:lang w:eastAsia="en-US"/>
              </w:rPr>
              <w:t xml:space="preserve">: </w:t>
            </w:r>
            <w:hyperlink r:id="rId9" w:history="1">
              <w:r>
                <w:rPr>
                  <w:rStyle w:val="a3"/>
                  <w:sz w:val="18"/>
                  <w:szCs w:val="18"/>
                  <w:lang w:val="en-US" w:eastAsia="en-US"/>
                </w:rPr>
                <w:t>sch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1104_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tg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@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mail</w:t>
              </w:r>
              <w:r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>
                <w:rPr>
                  <w:rStyle w:val="a3"/>
                  <w:sz w:val="18"/>
                  <w:szCs w:val="18"/>
                  <w:lang w:val="en-US" w:eastAsia="en-US"/>
                </w:rPr>
                <w:t>ru</w:t>
              </w:r>
            </w:hyperlink>
          </w:p>
          <w:p w:rsidR="00107E79" w:rsidRDefault="0099697C">
            <w:pPr>
              <w:pStyle w:val="ab"/>
              <w:spacing w:line="360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hyperlink r:id="rId10" w:history="1"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http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://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www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gimnazia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-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menz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edusite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.</w:t>
              </w:r>
              <w:r w:rsidR="00CA4D5B">
                <w:rPr>
                  <w:rStyle w:val="a3"/>
                  <w:sz w:val="18"/>
                  <w:szCs w:val="18"/>
                  <w:lang w:val="en-US" w:eastAsia="en-US"/>
                </w:rPr>
                <w:t>ru</w:t>
              </w:r>
              <w:r w:rsidR="00CA4D5B">
                <w:rPr>
                  <w:rStyle w:val="a3"/>
                  <w:sz w:val="18"/>
                  <w:szCs w:val="18"/>
                  <w:lang w:eastAsia="en-US"/>
                </w:rPr>
                <w:t>/</w:t>
              </w:r>
            </w:hyperlink>
          </w:p>
        </w:tc>
      </w:tr>
    </w:tbl>
    <w:p w:rsidR="00107E79" w:rsidRDefault="00CA4D5B">
      <w:pPr>
        <w:pStyle w:val="ab"/>
        <w:spacing w:line="360" w:lineRule="auto"/>
        <w:rPr>
          <w:b/>
          <w:sz w:val="18"/>
          <w:szCs w:val="18"/>
          <w:lang w:val="tt-RU"/>
        </w:rPr>
      </w:pPr>
      <w:r>
        <w:rPr>
          <w:b/>
          <w:sz w:val="18"/>
          <w:szCs w:val="18"/>
          <w:lang w:val="tt-RU"/>
        </w:rPr>
        <w:t>_________________</w:t>
      </w:r>
      <w:r>
        <w:rPr>
          <w:b/>
          <w:sz w:val="18"/>
          <w:szCs w:val="18"/>
          <w:u w:val="single"/>
          <w:lang w:val="tt-RU"/>
        </w:rPr>
        <w:t>ОКПО , ОГРН,  ИНН/КПП     50652825,  1021605553353, 1628003654/162801001</w:t>
      </w:r>
      <w:r>
        <w:rPr>
          <w:b/>
          <w:sz w:val="18"/>
          <w:szCs w:val="18"/>
          <w:lang w:val="tt-RU"/>
        </w:rPr>
        <w:t>______________</w:t>
      </w:r>
    </w:p>
    <w:p w:rsidR="00107E79" w:rsidRDefault="00CA4D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ПРИКАЗ                                                                                                             БОЕРЫК                                                                                                                                                                                                                  </w:t>
      </w:r>
    </w:p>
    <w:p w:rsidR="00107E79" w:rsidRDefault="00107E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E79" w:rsidRDefault="00CA4D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06 октября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E06C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                                                                                                  №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114EBB">
        <w:rPr>
          <w:rFonts w:ascii="Times New Roman" w:hAnsi="Times New Roman" w:cs="Times New Roman"/>
          <w:b/>
          <w:sz w:val="24"/>
          <w:szCs w:val="24"/>
          <w:lang w:val="tt-RU"/>
        </w:rPr>
        <w:t>234</w:t>
      </w:r>
    </w:p>
    <w:p w:rsidR="00107E79" w:rsidRDefault="00107E79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07E79" w:rsidRDefault="00107E79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 организации отдыха учащихся МБОУ «Гимназия» г.Мензелинска РТ  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период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осенних и </w:t>
      </w:r>
      <w:r>
        <w:rPr>
          <w:rFonts w:ascii="Times New Roman" w:hAnsi="Times New Roman" w:cs="Times New Roman"/>
          <w:b/>
          <w:sz w:val="24"/>
          <w:szCs w:val="24"/>
        </w:rPr>
        <w:t>летних каникул  20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4E06CA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4E06CA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7E79" w:rsidRDefault="00CA4D5B">
      <w:pPr>
        <w:pStyle w:val="a6"/>
        <w:spacing w:before="0" w:beforeAutospacing="0" w:after="0" w:afterAutospacing="0"/>
        <w:jc w:val="both"/>
        <w:rPr>
          <w:lang w:val="tt-RU"/>
        </w:rPr>
      </w:pPr>
      <w:r>
        <w:rPr>
          <w:lang w:val="tt-RU"/>
        </w:rPr>
        <w:t xml:space="preserve">       </w:t>
      </w:r>
      <w:r>
        <w:t>Во исполнение Постановления КМ РТ №</w:t>
      </w:r>
      <w:r w:rsidRPr="004E06CA">
        <w:t>1110</w:t>
      </w:r>
      <w:r>
        <w:t xml:space="preserve"> от 0</w:t>
      </w:r>
      <w:r w:rsidRPr="004E06CA">
        <w:t>8</w:t>
      </w:r>
      <w:r>
        <w:t>.09.202</w:t>
      </w:r>
      <w:r w:rsidRPr="004E06CA">
        <w:t>3</w:t>
      </w:r>
      <w:r>
        <w:t xml:space="preserve"> г. «Об утверждении нормативных затрат на предоставление государственной услуги по организации отдыха детей и молодежи Республики Татарстан на 202</w:t>
      </w:r>
      <w:r w:rsidRPr="004E06CA">
        <w:t>4-2026годы</w:t>
      </w:r>
      <w:r>
        <w:t>», Постановления КМ РТ №968 от 11.10.2021 г. «О внесении изменений в предпрограмму «Организация отдыха детей и молодежи 2019-2025 годы», утвержденной постановлением КМ РТ №158 от 05.03.2019 г. «Об утверждении государственной программы «Развитие молодежной политики в РТ на 2019-2025 гг.», в целях реализации государственной политики в области защиты детства, создания необходимых условий для организации отдыха и оздоровления детей и молодежи, обеспечения их занятости в период каникул в 202</w:t>
      </w:r>
      <w:r w:rsidR="004E06CA">
        <w:t>5</w:t>
      </w:r>
      <w:r>
        <w:t xml:space="preserve"> году, </w:t>
      </w:r>
      <w:r>
        <w:rPr>
          <w:lang w:val="tt-RU"/>
        </w:rPr>
        <w:t xml:space="preserve">на основании </w:t>
      </w:r>
      <w:r>
        <w:t xml:space="preserve">Постановления руководителя исполнительного комитета Мензелинского муниципального района РТ </w:t>
      </w:r>
      <w:r>
        <w:rPr>
          <w:lang w:val="tt-RU"/>
        </w:rPr>
        <w:t xml:space="preserve">от  </w:t>
      </w:r>
      <w:r w:rsidR="00AA0E41">
        <w:t>25.12</w:t>
      </w:r>
      <w:r w:rsidRPr="004E06CA">
        <w:t>.2024</w:t>
      </w:r>
      <w:r>
        <w:rPr>
          <w:lang w:val="tt-RU"/>
        </w:rPr>
        <w:t xml:space="preserve"> г. № </w:t>
      </w:r>
      <w:r w:rsidR="00AA0E41">
        <w:rPr>
          <w:lang w:val="tt-RU"/>
        </w:rPr>
        <w:t>4</w:t>
      </w:r>
      <w:r w:rsidRPr="004E06CA">
        <w:t>22</w:t>
      </w:r>
      <w:r>
        <w:rPr>
          <w:lang w:val="tt-RU"/>
        </w:rPr>
        <w:t xml:space="preserve"> </w:t>
      </w:r>
      <w:r>
        <w:t>«Об организации отдыха детей и молодежи в 202</w:t>
      </w:r>
      <w:r w:rsidR="00AA0E41">
        <w:t>5</w:t>
      </w:r>
      <w:r>
        <w:t xml:space="preserve"> году»</w:t>
      </w:r>
      <w:r>
        <w:rPr>
          <w:lang w:val="tt-RU"/>
        </w:rPr>
        <w:t>,</w:t>
      </w:r>
    </w:p>
    <w:p w:rsidR="00107E79" w:rsidRDefault="00CA4D5B">
      <w:pPr>
        <w:pStyle w:val="a6"/>
        <w:spacing w:before="0" w:beforeAutospacing="0" w:after="0" w:afterAutospacing="0"/>
        <w:jc w:val="both"/>
        <w:rPr>
          <w:lang w:val="tt-RU"/>
        </w:rPr>
      </w:pPr>
      <w:r>
        <w:rPr>
          <w:b/>
        </w:rPr>
        <w:t xml:space="preserve">приказываю: </w:t>
      </w:r>
    </w:p>
    <w:p w:rsidR="00107E79" w:rsidRDefault="00107E79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Организовать отдых и оздоровление детей в пришкольном лагере «Тамчы» с дневным пребыванием детей в период </w:t>
      </w:r>
      <w:r>
        <w:rPr>
          <w:rFonts w:ascii="Times New Roman" w:hAnsi="Times New Roman" w:cs="Times New Roman"/>
          <w:sz w:val="24"/>
          <w:szCs w:val="24"/>
          <w:lang w:val="tt-RU"/>
        </w:rPr>
        <w:t>осенних</w:t>
      </w:r>
      <w:r>
        <w:rPr>
          <w:rFonts w:ascii="Times New Roman" w:hAnsi="Times New Roman" w:cs="Times New Roman"/>
          <w:sz w:val="24"/>
          <w:szCs w:val="24"/>
        </w:rPr>
        <w:t xml:space="preserve"> каникул на базе МБОУ «Гимназия» г. Мензелинска РТ с 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AA0E41">
        <w:rPr>
          <w:rFonts w:ascii="Times New Roman" w:hAnsi="Times New Roman" w:cs="Times New Roman"/>
          <w:sz w:val="24"/>
          <w:szCs w:val="24"/>
          <w:lang w:val="tt-RU"/>
        </w:rPr>
        <w:t>7</w:t>
      </w:r>
      <w:r>
        <w:rPr>
          <w:rFonts w:ascii="Times New Roman" w:hAnsi="Times New Roman" w:cs="Times New Roman"/>
          <w:sz w:val="24"/>
          <w:szCs w:val="24"/>
          <w:lang w:val="tt-RU"/>
        </w:rPr>
        <w:t>.10.2</w:t>
      </w:r>
      <w:r w:rsidR="00AA0E41">
        <w:rPr>
          <w:rFonts w:ascii="Times New Roman" w:hAnsi="Times New Roman" w:cs="Times New Roman"/>
          <w:sz w:val="24"/>
          <w:szCs w:val="24"/>
          <w:lang w:val="tt-RU"/>
        </w:rPr>
        <w:t>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6E3DD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tt-RU"/>
        </w:rPr>
        <w:t>.11.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AA0E4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hAnsi="Times New Roman" w:cs="Times New Roman"/>
          <w:sz w:val="24"/>
          <w:szCs w:val="24"/>
        </w:rPr>
        <w:t>5 учащихся, лагерь труда и отдыха «Б</w:t>
      </w:r>
      <w:r>
        <w:rPr>
          <w:rFonts w:ascii="Times New Roman" w:hAnsi="Times New Roman" w:cs="Times New Roman"/>
          <w:sz w:val="24"/>
          <w:szCs w:val="24"/>
          <w:lang w:val="tt-RU"/>
        </w:rPr>
        <w:t>өркетләр”</w:t>
      </w:r>
      <w:r>
        <w:rPr>
          <w:rFonts w:ascii="Times New Roman" w:hAnsi="Times New Roman" w:cs="Times New Roman"/>
          <w:sz w:val="24"/>
          <w:szCs w:val="24"/>
        </w:rPr>
        <w:t xml:space="preserve"> с 01.0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</w:rPr>
        <w:t>.2</w:t>
      </w:r>
      <w:r w:rsidR="00AA0E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по 2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AA0E41"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года в летний период</w:t>
      </w:r>
      <w:r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>
        <w:rPr>
          <w:rFonts w:ascii="Times New Roman" w:hAnsi="Times New Roman" w:cs="Times New Roman"/>
          <w:sz w:val="24"/>
          <w:szCs w:val="24"/>
          <w:lang w:val="tt-RU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>
        <w:rPr>
          <w:rFonts w:ascii="Times New Roman" w:hAnsi="Times New Roman" w:cs="Times New Roman"/>
          <w:sz w:val="24"/>
          <w:szCs w:val="24"/>
          <w:lang w:val="tt-RU"/>
        </w:rPr>
        <w:t>, Лагерь “Тамчы” с дневным пребыванием детей в период летних каникул с 01.06.202</w:t>
      </w:r>
      <w:r w:rsidR="00AA0E41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  <w:lang w:val="tt-RU"/>
        </w:rPr>
        <w:t>по 2</w:t>
      </w:r>
      <w:r w:rsidR="00AA0E41"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  <w:lang w:val="tt-RU"/>
        </w:rPr>
        <w:t>.06.202</w:t>
      </w:r>
      <w:r w:rsidR="00AA0E41"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года в количестве 85 учащихся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На основании Постановления Руководителя исполнительного комитета Мензелинского муниципального района РТ «Об организации отдыха детей и молодежи в 2024-2025 году» продолжительность смены  - </w:t>
      </w:r>
      <w:r w:rsidR="00473CA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дней, 21 день, 18 дней.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Утвердить сроки проведения смены пришкольного лагеря «Тамчы» в осенний период с 2</w:t>
      </w:r>
      <w:r w:rsidR="00AA0E4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октября по 0</w:t>
      </w:r>
      <w:r w:rsidR="006E3DD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ноября 202</w:t>
      </w:r>
      <w:r w:rsidR="00AA0E4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г.</w:t>
      </w:r>
      <w:r w:rsidR="006E3D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график работы пришкольного лагеря с 08.00 до 14.00 часов, лагерь труда и отдыха «Б</w:t>
      </w:r>
      <w:r>
        <w:rPr>
          <w:rFonts w:ascii="Times New Roman" w:hAnsi="Times New Roman" w:cs="Times New Roman"/>
          <w:sz w:val="24"/>
          <w:szCs w:val="24"/>
          <w:lang w:val="tt-RU"/>
        </w:rPr>
        <w:t>өркетләр” в летний период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01.0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</w:rPr>
        <w:t>.2</w:t>
      </w:r>
      <w:r w:rsidR="00AA0E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по 21.0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</w:rPr>
        <w:t>.2</w:t>
      </w:r>
      <w:r w:rsidR="00AA0E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 с 08.00 до 14.00 часов, пришкольный лагерь «Тамчы» в летний период с 01.06.202</w:t>
      </w:r>
      <w:r w:rsidR="00AA0E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по 2</w:t>
      </w:r>
      <w:r w:rsidR="00AA0E4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.06.202</w:t>
      </w:r>
      <w:r w:rsidR="00AA0E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г. с 08.00 до 14.00 часов.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Назначить начальником  пришкольного лагеря «Тамчы» в осенний период </w:t>
      </w:r>
      <w:r w:rsidR="00AA0E41">
        <w:rPr>
          <w:rFonts w:ascii="Times New Roman" w:hAnsi="Times New Roman" w:cs="Times New Roman"/>
          <w:sz w:val="24"/>
          <w:szCs w:val="24"/>
        </w:rPr>
        <w:t>Фе</w:t>
      </w:r>
      <w:r>
        <w:rPr>
          <w:rFonts w:ascii="Times New Roman" w:hAnsi="Times New Roman" w:cs="Times New Roman"/>
          <w:sz w:val="24"/>
          <w:szCs w:val="24"/>
        </w:rPr>
        <w:t>дотову Д.Н.,</w:t>
      </w:r>
      <w:r>
        <w:rPr>
          <w:rFonts w:ascii="Times New Roman" w:hAnsi="Times New Roman" w:cs="Times New Roman"/>
          <w:sz w:val="24"/>
        </w:rPr>
        <w:t xml:space="preserve"> воспитателями – Абулханову И.В.,</w:t>
      </w:r>
      <w:r w:rsidR="00473CAF">
        <w:rPr>
          <w:rFonts w:ascii="Times New Roman" w:hAnsi="Times New Roman" w:cs="Times New Roman"/>
          <w:sz w:val="24"/>
        </w:rPr>
        <w:t xml:space="preserve"> Набиеву А.Н.,</w:t>
      </w:r>
      <w:r>
        <w:rPr>
          <w:rFonts w:ascii="Times New Roman" w:hAnsi="Times New Roman" w:cs="Times New Roman"/>
          <w:sz w:val="24"/>
        </w:rPr>
        <w:t xml:space="preserve"> Хазиеву Г.Л., Фахриеву А.А., Пастуховскую Е.В., </w:t>
      </w:r>
      <w:r w:rsidR="00473CAF">
        <w:rPr>
          <w:rFonts w:ascii="Times New Roman" w:hAnsi="Times New Roman" w:cs="Times New Roman"/>
          <w:sz w:val="24"/>
        </w:rPr>
        <w:t>Самигулина М.М., Хакимзянову Р.Р,</w:t>
      </w:r>
      <w:r w:rsidR="00114EBB" w:rsidRPr="00114EBB">
        <w:rPr>
          <w:rFonts w:ascii="Times New Roman" w:hAnsi="Times New Roman" w:cs="Times New Roman"/>
          <w:sz w:val="24"/>
          <w:szCs w:val="24"/>
        </w:rPr>
        <w:t xml:space="preserve"> </w:t>
      </w:r>
      <w:r w:rsidR="00114EBB">
        <w:rPr>
          <w:rFonts w:ascii="Times New Roman" w:hAnsi="Times New Roman" w:cs="Times New Roman"/>
          <w:sz w:val="24"/>
          <w:szCs w:val="24"/>
        </w:rPr>
        <w:t>Бочкареву Н.Н</w:t>
      </w:r>
      <w:r w:rsidR="00114EBB">
        <w:rPr>
          <w:rFonts w:ascii="Times New Roman" w:hAnsi="Times New Roman" w:cs="Times New Roman"/>
          <w:sz w:val="24"/>
        </w:rPr>
        <w:t xml:space="preserve">., </w:t>
      </w:r>
      <w:r w:rsidR="00473CAF">
        <w:rPr>
          <w:rFonts w:ascii="Times New Roman" w:hAnsi="Times New Roman" w:cs="Times New Roman"/>
          <w:sz w:val="24"/>
        </w:rPr>
        <w:t>Маликову К.Д.</w:t>
      </w:r>
      <w:r>
        <w:rPr>
          <w:rFonts w:ascii="Times New Roman" w:hAnsi="Times New Roman" w:cs="Times New Roman"/>
          <w:sz w:val="24"/>
        </w:rPr>
        <w:t xml:space="preserve"> Загриева Л.Н.- учителя физической культуры, Хайруллину Л. В. – шеф-повара, повара – Гараева С.М., кухонных работников - Закирову В.З., Фахразиеву  Р.М., уборщиков помещения - Хамадиеву Ф.Ф., Гиниятову Г.Н., Гарипову Г.Р.- мед. работник.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>
        <w:rPr>
          <w:rFonts w:ascii="Times New Roman" w:hAnsi="Times New Roman" w:cs="Times New Roman"/>
          <w:sz w:val="24"/>
          <w:szCs w:val="24"/>
        </w:rPr>
        <w:t xml:space="preserve"> Назначить начальником  пришкольного лагеря «</w:t>
      </w:r>
      <w:r>
        <w:rPr>
          <w:rFonts w:ascii="Times New Roman" w:hAnsi="Times New Roman" w:cs="Times New Roman"/>
          <w:sz w:val="24"/>
          <w:szCs w:val="24"/>
          <w:lang w:val="tt-RU"/>
        </w:rPr>
        <w:t>Бөркетләр</w:t>
      </w:r>
      <w:r>
        <w:rPr>
          <w:rFonts w:ascii="Times New Roman" w:hAnsi="Times New Roman" w:cs="Times New Roman"/>
          <w:sz w:val="24"/>
          <w:szCs w:val="24"/>
        </w:rPr>
        <w:t xml:space="preserve">» в летний период </w:t>
      </w:r>
      <w:r w:rsidR="00114EBB">
        <w:rPr>
          <w:rFonts w:ascii="Times New Roman" w:hAnsi="Times New Roman" w:cs="Times New Roman"/>
          <w:sz w:val="24"/>
          <w:szCs w:val="24"/>
        </w:rPr>
        <w:t>Викулову О.С.</w:t>
      </w:r>
      <w:r w:rsidR="00114EBB">
        <w:rPr>
          <w:rFonts w:ascii="Times New Roman" w:hAnsi="Times New Roman" w:cs="Times New Roman"/>
          <w:sz w:val="24"/>
          <w:szCs w:val="24"/>
          <w:lang w:val="tt-RU"/>
        </w:rPr>
        <w:t>, учителя русского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языка  и литературы, </w:t>
      </w:r>
      <w:r>
        <w:rPr>
          <w:rFonts w:ascii="Times New Roman" w:hAnsi="Times New Roman" w:cs="Times New Roman"/>
          <w:sz w:val="24"/>
          <w:szCs w:val="24"/>
        </w:rPr>
        <w:t>воспитателями  – Бочкареву Н.Н., Гимадиеву Р.Р.</w:t>
      </w:r>
      <w:r w:rsidR="00114EBB">
        <w:rPr>
          <w:rFonts w:ascii="Times New Roman" w:hAnsi="Times New Roman" w:cs="Times New Roman"/>
          <w:sz w:val="24"/>
          <w:szCs w:val="24"/>
        </w:rPr>
        <w:t xml:space="preserve">, Хакимову Е.Н., </w:t>
      </w:r>
      <w:r>
        <w:rPr>
          <w:rFonts w:ascii="Times New Roman" w:hAnsi="Times New Roman" w:cs="Times New Roman"/>
          <w:sz w:val="24"/>
          <w:szCs w:val="24"/>
        </w:rPr>
        <w:t>Яковлеву Э.И., Хазиеву Г.Л., Фахриеву А.А., Пастуховскую Е.В., Абулханову И.В., Хусайнову М.Р., Загриева Л.Н.- учителя физической культуры, Хайруллину Л. В. – шеф-повара, повара –  Гараева С.М., кухонных работников - Закирову В.З., Фахразиеву  Р.М., уборщиков помещения - Хамадиеву Ф.Ф., Гиниятову Г.Н., Гарипову Г.Р.- мед. работник.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Назначить начальником  пришкольного лагеря «</w:t>
      </w:r>
      <w:r>
        <w:rPr>
          <w:rFonts w:ascii="Times New Roman" w:hAnsi="Times New Roman" w:cs="Times New Roman"/>
          <w:sz w:val="24"/>
          <w:szCs w:val="24"/>
          <w:lang w:val="tt-RU"/>
        </w:rPr>
        <w:t>Тамчы</w:t>
      </w:r>
      <w:r>
        <w:rPr>
          <w:rFonts w:ascii="Times New Roman" w:hAnsi="Times New Roman" w:cs="Times New Roman"/>
          <w:sz w:val="24"/>
          <w:szCs w:val="24"/>
        </w:rPr>
        <w:t xml:space="preserve">» в летний период </w:t>
      </w:r>
      <w:r w:rsidR="00473CAF">
        <w:rPr>
          <w:rFonts w:ascii="Times New Roman" w:hAnsi="Times New Roman" w:cs="Times New Roman"/>
          <w:sz w:val="24"/>
          <w:szCs w:val="24"/>
        </w:rPr>
        <w:t>Федотову Д.Н.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CA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3CAF">
        <w:rPr>
          <w:rFonts w:ascii="Times New Roman" w:hAnsi="Times New Roman" w:cs="Times New Roman"/>
          <w:sz w:val="24"/>
          <w:szCs w:val="24"/>
        </w:rPr>
        <w:t>советника директора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воспитателями  – </w:t>
      </w:r>
      <w:r w:rsidR="00473CAF">
        <w:rPr>
          <w:rFonts w:ascii="Times New Roman" w:hAnsi="Times New Roman" w:cs="Times New Roman"/>
          <w:sz w:val="24"/>
          <w:szCs w:val="24"/>
        </w:rPr>
        <w:t>Гимадиеву Р.Р., Гимадееву Р.Б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E07553">
        <w:rPr>
          <w:rFonts w:ascii="Times New Roman" w:hAnsi="Times New Roman" w:cs="Times New Roman"/>
          <w:sz w:val="24"/>
          <w:szCs w:val="24"/>
        </w:rPr>
        <w:t>Хамадиеву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А.А., Асылгарееву Г.Х., Пузыреву Г.И., Мухамадееву Р.Ш., </w:t>
      </w:r>
      <w:r w:rsidR="00473CAF">
        <w:rPr>
          <w:rFonts w:ascii="Times New Roman" w:hAnsi="Times New Roman" w:cs="Times New Roman"/>
          <w:sz w:val="24"/>
          <w:szCs w:val="24"/>
        </w:rPr>
        <w:t xml:space="preserve">Самигулина М.М., Маликову К.Д., Хакимзянову Р.Р., </w:t>
      </w:r>
      <w:r>
        <w:rPr>
          <w:rFonts w:ascii="Times New Roman" w:hAnsi="Times New Roman" w:cs="Times New Roman"/>
          <w:sz w:val="24"/>
          <w:szCs w:val="24"/>
        </w:rPr>
        <w:t>Хазиеву Г.Л.,</w:t>
      </w:r>
      <w:r w:rsidR="00114EBB" w:rsidRPr="00114EBB">
        <w:rPr>
          <w:rFonts w:ascii="Times New Roman" w:hAnsi="Times New Roman" w:cs="Times New Roman"/>
          <w:sz w:val="24"/>
          <w:szCs w:val="24"/>
        </w:rPr>
        <w:t xml:space="preserve"> </w:t>
      </w:r>
      <w:r w:rsidR="00114EBB">
        <w:rPr>
          <w:rFonts w:ascii="Times New Roman" w:hAnsi="Times New Roman" w:cs="Times New Roman"/>
          <w:sz w:val="24"/>
          <w:szCs w:val="24"/>
        </w:rPr>
        <w:t>Бочкареву Н.Н</w:t>
      </w:r>
      <w:r w:rsidR="00114EBB"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Фахриеву А.А., Пастуховскую Е.В., Абулханову И.В., Хабирову Р.И., </w:t>
      </w:r>
      <w:r w:rsidR="00473CAF">
        <w:rPr>
          <w:rFonts w:ascii="Times New Roman" w:hAnsi="Times New Roman" w:cs="Times New Roman"/>
          <w:sz w:val="24"/>
          <w:szCs w:val="24"/>
        </w:rPr>
        <w:t xml:space="preserve">Яковлеву Э.И., </w:t>
      </w:r>
      <w:r w:rsidR="00114EBB">
        <w:rPr>
          <w:rFonts w:ascii="Times New Roman" w:hAnsi="Times New Roman" w:cs="Times New Roman"/>
          <w:sz w:val="24"/>
          <w:szCs w:val="24"/>
        </w:rPr>
        <w:t xml:space="preserve">Нуриеву Г.Ф., Газизуллину А.Х., Хамматову Г.Г.,  </w:t>
      </w:r>
      <w:r>
        <w:rPr>
          <w:rFonts w:ascii="Times New Roman" w:hAnsi="Times New Roman" w:cs="Times New Roman"/>
          <w:sz w:val="24"/>
          <w:szCs w:val="24"/>
        </w:rPr>
        <w:t>Загриева Л.Н.- учителя физической культуры, Хайруллину Л. В. – шеф-повара, повара –  Гараеву С.М., кухонных работников - Закирову В.З., Фахразиеву  Р.М., уборщиков помещения - Хамадиеву Ф.Ф., Гиниятову Г.Н., Гарипову Г.Р.- мед. работник.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Начальникам пришкольных лагерей «Тамчы», </w:t>
      </w:r>
      <w:r>
        <w:rPr>
          <w:rFonts w:ascii="Times New Roman" w:hAnsi="Times New Roman" w:cs="Times New Roman"/>
          <w:sz w:val="24"/>
          <w:szCs w:val="24"/>
          <w:lang w:val="tt-RU"/>
        </w:rPr>
        <w:t>«Бөркетләр</w:t>
      </w:r>
      <w:r>
        <w:rPr>
          <w:rFonts w:ascii="Times New Roman" w:hAnsi="Times New Roman" w:cs="Times New Roman"/>
          <w:sz w:val="24"/>
          <w:szCs w:val="24"/>
        </w:rPr>
        <w:t xml:space="preserve">» организовать проведение инструктажа по охране труда и пожарной безопасности педагогических работников лагеря. 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>
        <w:rPr>
          <w:rFonts w:ascii="Times New Roman" w:hAnsi="Times New Roman" w:cs="Times New Roman"/>
          <w:sz w:val="24"/>
          <w:szCs w:val="24"/>
        </w:rPr>
        <w:t xml:space="preserve">Назначить руководителем  трудовой бригады </w:t>
      </w:r>
      <w:r>
        <w:rPr>
          <w:rFonts w:ascii="Times New Roman" w:hAnsi="Times New Roman" w:cs="Times New Roman"/>
          <w:sz w:val="24"/>
          <w:szCs w:val="24"/>
          <w:lang w:val="tt-RU"/>
        </w:rPr>
        <w:t>Яковлеву Э.И.</w:t>
      </w:r>
      <w:r>
        <w:rPr>
          <w:rFonts w:ascii="Times New Roman" w:hAnsi="Times New Roman" w:cs="Times New Roman"/>
          <w:sz w:val="24"/>
          <w:szCs w:val="24"/>
        </w:rPr>
        <w:t>, педагога – психолога гимназии.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</w:rPr>
        <w:t xml:space="preserve">Классным руководителям 1-8, 10 классов провести инструктаж по технике безопасности; оповестить родителей (законных представителей) о правилах поведения и пребывания в пришкольных лагерей «Тамчы»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 осенний период с </w:t>
      </w:r>
      <w:r w:rsidR="006E3DD8">
        <w:rPr>
          <w:rFonts w:ascii="Times New Roman" w:hAnsi="Times New Roman" w:cs="Times New Roman"/>
          <w:sz w:val="24"/>
          <w:szCs w:val="24"/>
          <w:lang w:val="tt-RU"/>
        </w:rPr>
        <w:t xml:space="preserve">27.10.25 </w:t>
      </w:r>
      <w:r w:rsidR="006E3DD8">
        <w:rPr>
          <w:rFonts w:ascii="Times New Roman" w:hAnsi="Times New Roman" w:cs="Times New Roman"/>
          <w:sz w:val="24"/>
          <w:szCs w:val="24"/>
        </w:rPr>
        <w:t xml:space="preserve">по </w:t>
      </w:r>
      <w:r w:rsidR="006E3DD8"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6E3DD8">
        <w:rPr>
          <w:rFonts w:ascii="Times New Roman" w:hAnsi="Times New Roman" w:cs="Times New Roman"/>
          <w:sz w:val="24"/>
          <w:szCs w:val="24"/>
        </w:rPr>
        <w:t>2</w:t>
      </w:r>
      <w:r w:rsidR="006E3DD8">
        <w:rPr>
          <w:rFonts w:ascii="Times New Roman" w:hAnsi="Times New Roman" w:cs="Times New Roman"/>
          <w:sz w:val="24"/>
          <w:szCs w:val="24"/>
          <w:lang w:val="tt-RU"/>
        </w:rPr>
        <w:t>.11.</w:t>
      </w:r>
      <w:r w:rsidR="006E3DD8">
        <w:rPr>
          <w:rFonts w:ascii="Times New Roman" w:hAnsi="Times New Roman" w:cs="Times New Roman"/>
          <w:sz w:val="24"/>
          <w:szCs w:val="24"/>
        </w:rPr>
        <w:t xml:space="preserve">2025г.,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«Бөркетләр” в летний период с 01.06.202</w:t>
      </w:r>
      <w:r w:rsidR="00E0755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>г. по 21.06.202</w:t>
      </w:r>
      <w:r w:rsidR="00E0755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г, </w:t>
      </w:r>
      <w:r>
        <w:rPr>
          <w:rFonts w:ascii="Times New Roman" w:hAnsi="Times New Roman" w:cs="Times New Roman"/>
          <w:sz w:val="24"/>
          <w:szCs w:val="24"/>
        </w:rPr>
        <w:t>«Тамчы» в летний период с 01.06.202</w:t>
      </w:r>
      <w:r w:rsidR="00E0755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г. по 28.06.202</w:t>
      </w:r>
      <w:r w:rsidR="00E0755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г..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Соци</w:t>
      </w:r>
      <w:r w:rsidR="00473CAF">
        <w:rPr>
          <w:rFonts w:ascii="Times New Roman" w:hAnsi="Times New Roman" w:cs="Times New Roman"/>
          <w:sz w:val="24"/>
          <w:szCs w:val="24"/>
        </w:rPr>
        <w:t>альному педагогу Хакимзяновой Р.Р</w:t>
      </w:r>
      <w:r>
        <w:rPr>
          <w:rFonts w:ascii="Times New Roman" w:hAnsi="Times New Roman" w:cs="Times New Roman"/>
          <w:sz w:val="24"/>
          <w:szCs w:val="24"/>
        </w:rPr>
        <w:t xml:space="preserve">.: 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организовать в первоочередном порядке отдых и занятость детей, состоящих на учете в ПДН и КДН, ВШУ, из семей, находящихся в СОП и ТЖС; 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воспитательную работу по спортивному, гражданско-патриотическому, трудовому и экологическому, социально-педагогическому направлению; в план работы лагерей включить изучение символики, разучивание гимна; продолжить профилактическую работу в лагерях по формированию здорового образа жизни (беседы, акции, конкурсы о вреде алкоголя, наркомании, суицидального поведения и табакокурения), бесед по профилактике травматизма, терроризма, экстремизма в детской и молодежной среде с привлечением специалистов, заинтересованных ведомств и организаций (ЦРБ, Прокуратуры, Полиции, ГИБДД, МЧС) и т.д.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CAF">
        <w:rPr>
          <w:rFonts w:ascii="Times New Roman" w:hAnsi="Times New Roman" w:cs="Times New Roman"/>
          <w:sz w:val="24"/>
          <w:szCs w:val="24"/>
        </w:rPr>
        <w:t>Самигулину М.М.</w:t>
      </w:r>
      <w:r>
        <w:rPr>
          <w:rFonts w:ascii="Times New Roman" w:hAnsi="Times New Roman" w:cs="Times New Roman"/>
          <w:sz w:val="24"/>
          <w:szCs w:val="24"/>
        </w:rPr>
        <w:t xml:space="preserve">, преподавателю-организатору ОБЖ принять необходимые меры: 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обеспечению сохранности жизни и здоровья детей в период их нахождения в пришкольных лагерях, провести инструктажи по технике безопасности, пожарной безопасности и предупреждению чрезвычайных ситуаций и терроризма во время отдыха и оздоровления детей с работниками, привлеченными к обслуживанию детей пришкольных лагерей «Тамчы» и  </w:t>
      </w:r>
      <w:r>
        <w:rPr>
          <w:rFonts w:ascii="Times New Roman" w:hAnsi="Times New Roman" w:cs="Times New Roman"/>
          <w:sz w:val="24"/>
          <w:szCs w:val="24"/>
          <w:lang w:val="tt-RU"/>
        </w:rPr>
        <w:t>«Бөркетләр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107E79" w:rsidRDefault="00CA4D5B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 xml:space="preserve">  Контроль за исполнением данного приказа возлагаю на Хусайнову М.Р. – заместителя директора по ВР. </w:t>
      </w:r>
    </w:p>
    <w:p w:rsidR="00107E79" w:rsidRDefault="00107E79">
      <w:pPr>
        <w:tabs>
          <w:tab w:val="left" w:pos="3795"/>
          <w:tab w:val="left" w:pos="3885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E79" w:rsidRDefault="00107E79">
      <w:pPr>
        <w:pStyle w:val="Text"/>
        <w:spacing w:line="240" w:lineRule="auto"/>
        <w:ind w:firstLine="0"/>
        <w:rPr>
          <w:color w:val="auto"/>
        </w:rPr>
      </w:pPr>
    </w:p>
    <w:p w:rsidR="00107E79" w:rsidRDefault="00CA4D5B">
      <w:pPr>
        <w:pStyle w:val="Text"/>
        <w:spacing w:line="240" w:lineRule="auto"/>
        <w:ind w:firstLine="0"/>
        <w:jc w:val="right"/>
        <w:rPr>
          <w:color w:val="auto"/>
        </w:rPr>
      </w:pPr>
      <w:r>
        <w:rPr>
          <w:color w:val="auto"/>
        </w:rPr>
        <w:t xml:space="preserve">Директор МБОУ«Гимназия» г. Мензелинска РТ:  </w:t>
      </w:r>
      <w:r>
        <w:rPr>
          <w:color w:val="auto"/>
          <w:u w:val="single"/>
        </w:rPr>
        <w:t xml:space="preserve">                            </w:t>
      </w:r>
      <w:r>
        <w:rPr>
          <w:color w:val="auto"/>
        </w:rPr>
        <w:t xml:space="preserve">   Л .А. Галиева</w:t>
      </w:r>
    </w:p>
    <w:p w:rsidR="00107E79" w:rsidRDefault="00107E7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7E79" w:rsidRDefault="00CA4D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 приказом ознакомлен(а): </w:t>
      </w:r>
    </w:p>
    <w:p w:rsidR="00107E79" w:rsidRDefault="00107E7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35"/>
        <w:gridCol w:w="2674"/>
      </w:tblGrid>
      <w:tr w:rsidR="00107E79">
        <w:trPr>
          <w:trHeight w:val="105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Асылгареева Г.Х.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rPr>
          <w:trHeight w:val="105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Абулханова И.В.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4EBB">
        <w:trPr>
          <w:trHeight w:val="105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4EBB" w:rsidRDefault="00114E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Бочкареву Н.Н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4EBB" w:rsidRDefault="00114E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С.М.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Г.Р.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Гимадеева Р.Б.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Гиниятова Г.Н.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Гимадиева Р.Р.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Загриев Л.Н.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В.З.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Мухамадеева Р.Ш.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rPr>
          <w:trHeight w:val="180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А.Н.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Пастуховская Е.В.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Пузырева Г.И.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E075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Хамадиева </w:t>
            </w:r>
            <w:r w:rsidR="00CA4D5B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Фахриева А.А.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Фахразиева  Р.М.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Федотова Д.Н.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Хазиева Г.Л.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 В.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rPr>
          <w:trHeight w:val="120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Е.Н.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rPr>
          <w:trHeight w:val="150"/>
        </w:trPr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Хамадиева Ф.Ф.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553">
        <w:trPr>
          <w:trHeight w:val="150"/>
        </w:trPr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7553" w:rsidRDefault="00E075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Хамматова Г.Г.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7553" w:rsidRDefault="00E075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rPr>
          <w:trHeight w:val="150"/>
        </w:trPr>
        <w:tc>
          <w:tcPr>
            <w:tcW w:w="22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Хусайнова М.Р.</w:t>
            </w:r>
          </w:p>
        </w:tc>
        <w:tc>
          <w:tcPr>
            <w:tcW w:w="267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E79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CA4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Э.И.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E79" w:rsidRDefault="00107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CAF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3CAF" w:rsidRDefault="00114E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Хакимзянова Р.Р.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3CAF" w:rsidRDefault="00473C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4EBB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EBB" w:rsidRDefault="00114E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Маликова К.Д.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4EBB" w:rsidRDefault="00114E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553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7553" w:rsidRDefault="00E075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Самигулин М.М.</w:t>
            </w:r>
          </w:p>
        </w:tc>
        <w:tc>
          <w:tcPr>
            <w:tcW w:w="26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7553" w:rsidRDefault="00E075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7E79" w:rsidRDefault="00107E79"/>
    <w:sectPr w:rsidR="00107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97C" w:rsidRDefault="0099697C">
      <w:pPr>
        <w:spacing w:line="240" w:lineRule="auto"/>
      </w:pPr>
      <w:r>
        <w:separator/>
      </w:r>
    </w:p>
  </w:endnote>
  <w:endnote w:type="continuationSeparator" w:id="0">
    <w:p w:rsidR="0099697C" w:rsidRDefault="009969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97C" w:rsidRDefault="0099697C">
      <w:pPr>
        <w:spacing w:after="0"/>
      </w:pPr>
      <w:r>
        <w:separator/>
      </w:r>
    </w:p>
  </w:footnote>
  <w:footnote w:type="continuationSeparator" w:id="0">
    <w:p w:rsidR="0099697C" w:rsidRDefault="0099697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1F"/>
    <w:rsid w:val="000B3513"/>
    <w:rsid w:val="000E19EF"/>
    <w:rsid w:val="00107E79"/>
    <w:rsid w:val="00114EBB"/>
    <w:rsid w:val="001F06B0"/>
    <w:rsid w:val="002478E6"/>
    <w:rsid w:val="002737F5"/>
    <w:rsid w:val="003012A0"/>
    <w:rsid w:val="00450761"/>
    <w:rsid w:val="00473CAF"/>
    <w:rsid w:val="004E06CA"/>
    <w:rsid w:val="0051519C"/>
    <w:rsid w:val="00692163"/>
    <w:rsid w:val="006E3DD8"/>
    <w:rsid w:val="006E78EE"/>
    <w:rsid w:val="00780DB5"/>
    <w:rsid w:val="007946B4"/>
    <w:rsid w:val="007D38EF"/>
    <w:rsid w:val="00873490"/>
    <w:rsid w:val="008B4ECF"/>
    <w:rsid w:val="008C4B26"/>
    <w:rsid w:val="008D5E61"/>
    <w:rsid w:val="00906A0C"/>
    <w:rsid w:val="0099697C"/>
    <w:rsid w:val="00AA0E41"/>
    <w:rsid w:val="00AB7EBC"/>
    <w:rsid w:val="00AD15F3"/>
    <w:rsid w:val="00B060A1"/>
    <w:rsid w:val="00BD4CAD"/>
    <w:rsid w:val="00C31208"/>
    <w:rsid w:val="00C503BD"/>
    <w:rsid w:val="00CA4D5B"/>
    <w:rsid w:val="00D56182"/>
    <w:rsid w:val="00D72A4E"/>
    <w:rsid w:val="00DC236F"/>
    <w:rsid w:val="00E07553"/>
    <w:rsid w:val="00ED794D"/>
    <w:rsid w:val="00EF4C87"/>
    <w:rsid w:val="00EF692A"/>
    <w:rsid w:val="00F54012"/>
    <w:rsid w:val="00F6718D"/>
    <w:rsid w:val="00FE311F"/>
    <w:rsid w:val="0B29162D"/>
    <w:rsid w:val="3FEE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158ED"/>
  <w15:docId w15:val="{E26246B7-E478-4660-84EC-F38FCEBF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link w:val="1"/>
    <w:unhideWhenUsed/>
    <w:rPr>
      <w:color w:val="0000FF" w:themeColor="hyperlink"/>
      <w:u w:val="single"/>
    </w:rPr>
  </w:style>
  <w:style w:type="paragraph" w:customStyle="1" w:styleId="1">
    <w:name w:val="Гиперссылка1"/>
    <w:link w:val="a3"/>
    <w:qFormat/>
    <w:rPr>
      <w:color w:val="0000FF" w:themeColor="hyperlink"/>
      <w:sz w:val="22"/>
      <w:szCs w:val="22"/>
      <w:u w:val="single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qFormat/>
    <w:locked/>
  </w:style>
  <w:style w:type="paragraph" w:customStyle="1" w:styleId="Text">
    <w:name w:val="Text"/>
    <w:basedOn w:val="a"/>
    <w:qFormat/>
    <w:pPr>
      <w:tabs>
        <w:tab w:val="right" w:leader="underscore" w:pos="9356"/>
      </w:tabs>
      <w:autoSpaceDE w:val="0"/>
      <w:autoSpaceDN w:val="0"/>
      <w:adjustRightInd w:val="0"/>
      <w:spacing w:after="0" w:line="360" w:lineRule="auto"/>
      <w:ind w:firstLine="567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a">
    <w:name w:val="Без интервала Знак"/>
    <w:link w:val="ab"/>
    <w:uiPriority w:val="1"/>
    <w:locked/>
    <w:rPr>
      <w:rFonts w:ascii="Times New Roman" w:eastAsiaTheme="minorEastAsia" w:hAnsi="Times New Roman" w:cs="Times New Roman"/>
      <w:lang w:eastAsia="ru-RU"/>
    </w:rPr>
  </w:style>
  <w:style w:type="paragraph" w:styleId="ab">
    <w:name w:val="No Spacing"/>
    <w:link w:val="aa"/>
    <w:uiPriority w:val="1"/>
    <w:qFormat/>
    <w:rPr>
      <w:rFonts w:ascii="Times New Roman" w:eastAsiaTheme="minorEastAsia" w:hAnsi="Times New Roman" w:cs="Times New Roman"/>
      <w:sz w:val="22"/>
      <w:szCs w:val="22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ww.gimnazia-menz.edusite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h1104_tg@mail.r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gimnazia-menz.edusite.ru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ch1104_tg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1125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user</cp:lastModifiedBy>
  <cp:revision>5</cp:revision>
  <cp:lastPrinted>2025-10-06T11:15:00Z</cp:lastPrinted>
  <dcterms:created xsi:type="dcterms:W3CDTF">2025-10-06T06:45:00Z</dcterms:created>
  <dcterms:modified xsi:type="dcterms:W3CDTF">2025-10-06T11:16:00Z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14D2E9280C4F49BFB73A5BE89CA27A41_13</vt:lpwstr>
  </property>
</Properties>
</file>